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0AB2" w14:textId="77E88F73" w:rsidR="00F040E2" w:rsidRDefault="00F854D9" w:rsidP="00F854D9">
      <w:pPr>
        <w:tabs>
          <w:tab w:val="left" w:pos="3195"/>
        </w:tabs>
        <w:rPr>
          <w:b/>
          <w:sz w:val="32"/>
          <w:szCs w:val="32"/>
        </w:rPr>
      </w:pPr>
      <w:r w:rsidRPr="00F854D9">
        <w:rPr>
          <w:b/>
          <w:sz w:val="32"/>
          <w:szCs w:val="32"/>
        </w:rPr>
        <w:t>Písomka 1. lekcia</w:t>
      </w:r>
      <w:r>
        <w:rPr>
          <w:b/>
          <w:sz w:val="32"/>
          <w:szCs w:val="32"/>
        </w:rPr>
        <w:tab/>
      </w:r>
    </w:p>
    <w:p w14:paraId="2FD427F0" w14:textId="69A00A10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  <w:r w:rsidRPr="00F854D9">
        <w:rPr>
          <w:b/>
          <w:sz w:val="28"/>
          <w:szCs w:val="28"/>
        </w:rPr>
        <w:t>Cvičenie 1.</w:t>
      </w:r>
      <w:r>
        <w:rPr>
          <w:b/>
          <w:sz w:val="28"/>
          <w:szCs w:val="28"/>
        </w:rPr>
        <w:t xml:space="preserve"> vyčasujte nasledovné slovesá : </w:t>
      </w:r>
      <w:proofErr w:type="spellStart"/>
      <w:r w:rsidRPr="00F854D9">
        <w:rPr>
          <w:b/>
          <w:sz w:val="28"/>
          <w:szCs w:val="28"/>
        </w:rPr>
        <w:t>читать</w:t>
      </w:r>
      <w:proofErr w:type="spellEnd"/>
      <w:r w:rsidRPr="00F854D9">
        <w:rPr>
          <w:b/>
          <w:sz w:val="28"/>
          <w:szCs w:val="28"/>
        </w:rPr>
        <w:t xml:space="preserve">, </w:t>
      </w:r>
      <w:proofErr w:type="spellStart"/>
      <w:r w:rsidRPr="00F854D9">
        <w:rPr>
          <w:b/>
          <w:sz w:val="28"/>
          <w:szCs w:val="28"/>
        </w:rPr>
        <w:t>говорить</w:t>
      </w:r>
      <w:proofErr w:type="spellEnd"/>
      <w:r w:rsidRPr="00F854D9">
        <w:rPr>
          <w:b/>
          <w:sz w:val="28"/>
          <w:szCs w:val="28"/>
        </w:rPr>
        <w:t xml:space="preserve">, </w:t>
      </w:r>
      <w:proofErr w:type="spellStart"/>
      <w:r w:rsidRPr="00F854D9">
        <w:rPr>
          <w:b/>
          <w:sz w:val="28"/>
          <w:szCs w:val="28"/>
        </w:rPr>
        <w:t>кататься</w:t>
      </w:r>
      <w:proofErr w:type="spellEnd"/>
    </w:p>
    <w:p w14:paraId="3BAEFB21" w14:textId="42E4E95F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</w:p>
    <w:p w14:paraId="62D9A6D2" w14:textId="52E1A0CD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</w:p>
    <w:p w14:paraId="34E2C27F" w14:textId="7A4C5CCC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</w:p>
    <w:p w14:paraId="5E90F611" w14:textId="7A3CE308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</w:p>
    <w:p w14:paraId="0CDEA996" w14:textId="67198EDE" w:rsidR="00F854D9" w:rsidRDefault="00F854D9" w:rsidP="00F854D9">
      <w:pPr>
        <w:tabs>
          <w:tab w:val="left" w:pos="31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Cvičenie 2. Slovesá doplňte do viet podľa významu a v správnej tvare/osobe /</w:t>
      </w:r>
    </w:p>
    <w:p w14:paraId="5A8ABF80" w14:textId="34A060B0" w:rsidR="003107FB" w:rsidRPr="003107FB" w:rsidRDefault="003107FB" w:rsidP="00F854D9">
      <w:pPr>
        <w:tabs>
          <w:tab w:val="left" w:pos="31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Слушать, являться, читать, играть, смотреть, говорить, </w:t>
      </w:r>
      <w:bookmarkStart w:id="0" w:name="_GoBack"/>
      <w:bookmarkEnd w:id="0"/>
      <w:r>
        <w:rPr>
          <w:sz w:val="24"/>
          <w:szCs w:val="24"/>
          <w:lang w:val="ru-RU"/>
        </w:rPr>
        <w:t>купить,</w:t>
      </w:r>
    </w:p>
    <w:p w14:paraId="7BC10EEA" w14:textId="2CA0B728" w:rsidR="00F854D9" w:rsidRPr="00F854D9" w:rsidRDefault="00F854D9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Мобильник ......................частью моей жизни.</w:t>
      </w:r>
    </w:p>
    <w:p w14:paraId="2C9F34A7" w14:textId="12D95604" w:rsidR="00F854D9" w:rsidRPr="00F854D9" w:rsidRDefault="00F854D9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Каждый день я много ......................... по телефону.</w:t>
      </w:r>
    </w:p>
    <w:p w14:paraId="36C58FBA" w14:textId="5A354BF4" w:rsidR="00F854D9" w:rsidRPr="00B94CF7" w:rsidRDefault="00F854D9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Он </w:t>
      </w:r>
      <w:r w:rsidR="00B94CF7">
        <w:rPr>
          <w:sz w:val="24"/>
          <w:szCs w:val="24"/>
          <w:lang w:val="ru-RU"/>
        </w:rPr>
        <w:t>.............................. и ................................. музыку.</w:t>
      </w:r>
    </w:p>
    <w:p w14:paraId="49AFA728" w14:textId="4AC0F0C1" w:rsidR="00B94CF7" w:rsidRPr="00B94CF7" w:rsidRDefault="00B94CF7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Ученики................................... в разные игры.</w:t>
      </w:r>
    </w:p>
    <w:p w14:paraId="66E0E7B7" w14:textId="31EF65E8" w:rsidR="00B94CF7" w:rsidRPr="00B94CF7" w:rsidRDefault="00B94CF7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Она завтра .................................. подарок маме. </w:t>
      </w:r>
    </w:p>
    <w:p w14:paraId="48253E8D" w14:textId="7A5BDEF5" w:rsidR="00B94CF7" w:rsidRDefault="00B94CF7" w:rsidP="00F854D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ru-RU"/>
        </w:rPr>
        <w:t>Почему ты .................................... на меня с недоверием</w:t>
      </w:r>
      <w:r>
        <w:rPr>
          <w:sz w:val="24"/>
          <w:szCs w:val="24"/>
        </w:rPr>
        <w:t>?</w:t>
      </w:r>
    </w:p>
    <w:p w14:paraId="5FA5D889" w14:textId="1712AEB1" w:rsidR="00B94CF7" w:rsidRDefault="00B94CF7" w:rsidP="00B94CF7">
      <w:pPr>
        <w:rPr>
          <w:b/>
          <w:sz w:val="28"/>
          <w:szCs w:val="28"/>
        </w:rPr>
      </w:pPr>
      <w:r>
        <w:rPr>
          <w:b/>
          <w:sz w:val="28"/>
          <w:szCs w:val="28"/>
        </w:rPr>
        <w:t>Cvičenie 3. Preložte</w:t>
      </w:r>
    </w:p>
    <w:p w14:paraId="42C4826F" w14:textId="2C58ACE6" w:rsidR="00B94CF7" w:rsidRDefault="00B94CF7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Kto je to ?</w:t>
      </w:r>
    </w:p>
    <w:p w14:paraId="60EDAC80" w14:textId="3F28AD5D" w:rsidR="00B94CF7" w:rsidRDefault="00B94CF7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Ako sa volajú?</w:t>
      </w:r>
    </w:p>
    <w:p w14:paraId="168FB0B7" w14:textId="47A440C7" w:rsidR="00B94CF7" w:rsidRDefault="00B94CF7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 sa volá </w:t>
      </w:r>
      <w:proofErr w:type="spellStart"/>
      <w:r>
        <w:rPr>
          <w:sz w:val="24"/>
          <w:szCs w:val="24"/>
        </w:rPr>
        <w:t>Vadim</w:t>
      </w:r>
      <w:proofErr w:type="spellEnd"/>
      <w:r>
        <w:rPr>
          <w:sz w:val="24"/>
          <w:szCs w:val="24"/>
        </w:rPr>
        <w:t xml:space="preserve"> a ona Dáša.</w:t>
      </w:r>
    </w:p>
    <w:p w14:paraId="0355E026" w14:textId="360A0677" w:rsidR="00B94CF7" w:rsidRDefault="00B94CF7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Prešov sa nachádza na východe Slovenska.</w:t>
      </w:r>
    </w:p>
    <w:p w14:paraId="39A6DC9F" w14:textId="4A8839AD" w:rsidR="00B94CF7" w:rsidRDefault="003107FB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Ahoj! Ako sa máš?</w:t>
      </w:r>
    </w:p>
    <w:p w14:paraId="12BBC7E0" w14:textId="7F82B5E1" w:rsidR="003107FB" w:rsidRDefault="003107FB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Ujde to.</w:t>
      </w:r>
    </w:p>
    <w:p w14:paraId="54887771" w14:textId="60726532" w:rsidR="003107FB" w:rsidRPr="00B94CF7" w:rsidRDefault="003107FB" w:rsidP="00B94CF7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Koľko má rokov?</w:t>
      </w:r>
    </w:p>
    <w:sectPr w:rsidR="003107FB" w:rsidRPr="00B9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441A2"/>
    <w:multiLevelType w:val="hybridMultilevel"/>
    <w:tmpl w:val="D0304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7567"/>
    <w:multiLevelType w:val="hybridMultilevel"/>
    <w:tmpl w:val="058649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D"/>
    <w:rsid w:val="0023385D"/>
    <w:rsid w:val="003107FB"/>
    <w:rsid w:val="00B94CF7"/>
    <w:rsid w:val="00F040E2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362"/>
  <w15:chartTrackingRefBased/>
  <w15:docId w15:val="{E6236839-11C5-47C4-B169-D7BA11DC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2</cp:revision>
  <dcterms:created xsi:type="dcterms:W3CDTF">2020-11-12T15:45:00Z</dcterms:created>
  <dcterms:modified xsi:type="dcterms:W3CDTF">2020-11-12T15:45:00Z</dcterms:modified>
</cp:coreProperties>
</file>